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7" w:rsidP="005D08B6" w:rsidRDefault="00062E87">
      <w:pPr>
        <w:jc w:val="both"/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5"/>
        <w:gridCol w:w="2856"/>
        <w:gridCol w:w="2198"/>
        <w:gridCol w:w="2172"/>
      </w:tblGrid>
      <w:tr w:rsidRPr="00B442B6" w:rsidR="00DB0720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Cs/>
              </w:rPr>
            </w:pPr>
            <w:r w:rsidRPr="00B442B6">
              <w:rPr>
                <w:bCs/>
              </w:rPr>
              <w:t>Yabancı Diller Yüksekokulu</w:t>
            </w:r>
          </w:p>
        </w:tc>
      </w:tr>
      <w:tr w:rsidRPr="00B442B6" w:rsidR="00DB0720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pPr>
              <w:pStyle w:val="NormalWeb"/>
              <w:rPr>
                <w:bCs/>
              </w:rPr>
            </w:pPr>
            <w:r w:rsidRPr="00B442B6">
              <w:t>Yüksekokul Sekreterliği</w:t>
            </w:r>
          </w:p>
        </w:tc>
      </w:tr>
      <w:tr w:rsidRPr="00B442B6" w:rsidR="00DB0720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pPr>
              <w:pStyle w:val="NormalWeb"/>
              <w:rPr>
                <w:bCs/>
              </w:rPr>
            </w:pPr>
            <w:r w:rsidRPr="00B442B6">
              <w:t>Personel İşleri Birimi Personeli</w:t>
            </w:r>
          </w:p>
        </w:tc>
      </w:tr>
      <w:tr w:rsidRPr="00B442B6" w:rsidR="00DB0720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Görevin Bağlı Olduğu Unvan</w:t>
            </w:r>
            <w:r>
              <w:rPr>
                <w:b/>
                <w:bCs/>
              </w:rPr>
              <w:t>ı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442B6" w:rsidR="00DB0720" w:rsidP="005A1AB4" w:rsidRDefault="00DB0720">
            <w:pPr>
              <w:rPr>
                <w:bCs/>
              </w:rPr>
            </w:pPr>
            <w:r w:rsidRPr="00B442B6">
              <w:t>Yüksekokul Sekreteri</w:t>
            </w:r>
          </w:p>
        </w:tc>
      </w:tr>
      <w:tr w:rsidRPr="00B442B6" w:rsidR="00DB0720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442B6" w:rsidR="00DB0720" w:rsidP="005A1AB4" w:rsidRDefault="00DB0720">
            <w:pPr>
              <w:pStyle w:val="NormalWeb"/>
              <w:rPr>
                <w:bCs/>
              </w:rPr>
            </w:pPr>
            <w:r w:rsidRPr="00B442B6">
              <w:t>-</w:t>
            </w:r>
          </w:p>
        </w:tc>
      </w:tr>
      <w:tr w:rsidRPr="00B442B6" w:rsidR="00DB0720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pPr>
              <w:pStyle w:val="NormalWeb"/>
              <w:rPr>
                <w:bCs/>
              </w:rPr>
            </w:pPr>
            <w:r w:rsidRPr="00B442B6">
              <w:t>-</w:t>
            </w:r>
          </w:p>
        </w:tc>
      </w:tr>
      <w:tr w:rsidRPr="00B442B6" w:rsidR="00DB0720" w:rsidTr="005A1AB4">
        <w:trPr>
          <w:trHeight w:val="123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</w:rPr>
            </w:pPr>
            <w:r w:rsidRPr="00B442B6">
              <w:rPr>
                <w:b/>
              </w:rPr>
              <w:t>Görev Alanı</w:t>
            </w:r>
            <w:r>
              <w:rPr>
                <w:b/>
              </w:rPr>
              <w:t xml:space="preserve">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pPr>
              <w:pStyle w:val="NormalWeb"/>
            </w:pPr>
            <w:r w:rsidRPr="00B442B6">
              <w:rPr>
                <w:color w:val="1A1A1A"/>
              </w:rPr>
              <w:t xml:space="preserve">Yüksekokulun akademik ve idari personelinin özlük işlerini gerçekleştirmek için gerekli tüm </w:t>
            </w:r>
            <w:r w:rsidRPr="00862692">
              <w:rPr>
                <w:color w:val="1A1A1A"/>
              </w:rPr>
              <w:t>faaliyetleri etkenlik ve verimlilik</w:t>
            </w:r>
            <w:r w:rsidRPr="00B442B6">
              <w:rPr>
                <w:color w:val="1A1A1A"/>
              </w:rPr>
              <w:t xml:space="preserve"> ilkelerine uygun olarak yürütmek. Söz konusu faaliyetlerin </w:t>
            </w:r>
            <w:r w:rsidRPr="00B442B6">
              <w:t>ilgili yasa, yönetmenlik, yönerge, usul ve esaslar dâhilinde verimli, düzenli şekilde yürütülmesini sağlamak.</w:t>
            </w:r>
          </w:p>
        </w:tc>
      </w:tr>
      <w:tr w:rsidRPr="00B442B6" w:rsidR="00DB0720" w:rsidTr="005A1AB4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- idari personel ve görev alanı ile ilgili kanun ve mevzuatı bilmek, değişiklikleri takip etmek ve arşivlemek,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 xml:space="preserve">Akademik ve idari personel istihdamı sürecinde gerekli işlemleri yapmak,  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 xml:space="preserve">Akademik ve idari personel ile ilgili bilgilerin arşivlenmesini yapmak,   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 ile ilgili kurum içi v</w:t>
            </w:r>
            <w:r>
              <w:t>e kurum dışı yazışmaları yapmak ve</w:t>
            </w:r>
            <w:r w:rsidRPr="00053C38">
              <w:t xml:space="preserve"> takip etmek,</w:t>
            </w:r>
            <w:r w:rsidRPr="00B442B6">
              <w:t xml:space="preserve">   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personelin terfi işlemlerini takip etmek ve gerekli yazışmaları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Göreve yeni başlayan akademik ve idari personelin sigorta giriş işlemlerini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Görevden ayrılan akademik ve idari personelin sigorta çıkış işlemlerini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personelin izin işlemlerini takip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</w:t>
            </w:r>
            <w:r>
              <w:t>e idari personelin raporlarını U</w:t>
            </w:r>
            <w:r w:rsidRPr="00B442B6">
              <w:t>BYS sistemine kayıt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Yabancı Uyruklu Sözleşmeli personelin almış olduğu raporları SGK sistemine kayıt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4/D’li personelin almış olduğu raporları SGK sistemine kayıt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personelin görevden ayrılma ve emeklilik işlemlerini takip etmek ve sonuçlandırmak,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personelin doğum, evlenme, ölüm vb. özlük haklarını takip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 xml:space="preserve">Akademik ve idari personelin yurt içi ve yurt dışı görevlendirmelerinin yazışmalarını </w:t>
            </w:r>
            <w:r w:rsidRPr="00053C38">
              <w:t>yapmak</w:t>
            </w:r>
            <w:r>
              <w:t xml:space="preserve"> ve</w:t>
            </w:r>
            <w:r w:rsidRPr="00053C38">
              <w:t xml:space="preserve"> takip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lastRenderedPageBreak/>
              <w:t>Akademik ve idari personelin ücretsiz izin işlemlerinin yazışmalarını yapmak</w:t>
            </w:r>
            <w:r>
              <w:t xml:space="preserve"> ve</w:t>
            </w:r>
            <w:r w:rsidRPr="00053C38">
              <w:t xml:space="preserve"> takip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Birimlerde görev yapan akademik ve idari personelin listelerini hazırlamak ve güncel tutulmasını sağlamak,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Yurt içi ve yurt dışı görevlendirmelerde ödenecek gündelik ve yolluk evrakını hazırlamak,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personelin görev sürelerinin uzatılması takip etmek ve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ve idari personelle ilgili duyuruları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Yüksekokulda görevlendirilen akademik ve idari personele ilişkin personel dosyası açmak ve personel ile ilgili her türlü işlemin bir örneğinin dosyasına takılmasını sağlamak,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Yüksekokul kurullarına üy</w:t>
            </w:r>
            <w:r>
              <w:t>e seçim işlemlerini takip etmek,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Göreve başlayan akademik ve idari personelin UBYS, e-mail şifre talebi, kimlik kartı temini, web sayfasına</w:t>
            </w:r>
            <w:r>
              <w:t xml:space="preserve"> eklenmesi vb. işlemleri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Akademik personelin görevde yükseltilme işlemlerini takip etmek ve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B442B6">
              <w:t>Üst yönetimin verdiği diğer işleri yapmak,</w:t>
            </w:r>
          </w:p>
          <w:p w:rsidRPr="00B442B6" w:rsidR="00DB0720" w:rsidP="00DB0720" w:rsidRDefault="00DB0720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A80D02">
              <w:t>Yukarıda verilen görevlerin yerine getirilmesinde Yüksekokul Sekreterine karşı sorumlu olmak.</w:t>
            </w:r>
          </w:p>
        </w:tc>
      </w:tr>
      <w:tr w:rsidRPr="00B442B6" w:rsidR="00DB0720" w:rsidTr="005A1AB4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B442B6">
              <w:t>Yukarıda belirtilen görev ve sorumlulukları gerçekleştirme yetkisine sahip olmak,</w:t>
            </w:r>
          </w:p>
          <w:p w:rsidRPr="00B442B6" w:rsidR="00DB0720" w:rsidP="00DB0720" w:rsidRDefault="00DB0720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B442B6">
              <w:t>Faaliyetlerin gerçekleştirilmesi için gerekli araç ve gereci kullanabilmek,</w:t>
            </w:r>
          </w:p>
          <w:p w:rsidRPr="00B442B6" w:rsidR="00DB0720" w:rsidP="00DB0720" w:rsidRDefault="00DB0720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B442B6">
              <w:t>Üniversite Bilgi Yönetim Sistemini kullanmak,</w:t>
            </w:r>
          </w:p>
          <w:p w:rsidRPr="00B442B6" w:rsidR="00DB0720" w:rsidP="00DB0720" w:rsidRDefault="00DB0720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B442B6">
              <w:t>E-SGK’yı kullanmak,</w:t>
            </w:r>
          </w:p>
          <w:p w:rsidRPr="00B442B6" w:rsidR="00DB0720" w:rsidP="00DB0720" w:rsidRDefault="00DB0720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bCs/>
              </w:rPr>
            </w:pPr>
            <w:r w:rsidRPr="00B442B6">
              <w:t>Faaliyetlerin gerektirdiği her türlü araç, gereç ve malzemeyi kullanmak.</w:t>
            </w:r>
          </w:p>
        </w:tc>
      </w:tr>
      <w:tr w:rsidRPr="00B442B6" w:rsidR="00DB0720" w:rsidTr="005A1AB4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</w:rPr>
            </w:pPr>
          </w:p>
          <w:p w:rsidRPr="00B442B6" w:rsidR="00DB0720" w:rsidP="005A1AB4" w:rsidRDefault="00DB0720">
            <w:pPr>
              <w:spacing w:before="60" w:after="60"/>
              <w:rPr>
                <w:b/>
              </w:rPr>
            </w:pPr>
            <w:r w:rsidRPr="00B442B6">
              <w:rPr>
                <w:b/>
              </w:rPr>
              <w:t>Yetkinlik Düzeyi</w:t>
            </w:r>
          </w:p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jc w:val="center"/>
              <w:rPr>
                <w:b/>
                <w:bCs/>
              </w:rPr>
            </w:pPr>
            <w:r w:rsidRPr="00B442B6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jc w:val="center"/>
              <w:rPr>
                <w:b/>
                <w:bCs/>
              </w:rPr>
            </w:pPr>
            <w:r w:rsidRPr="00B442B6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jc w:val="center"/>
              <w:rPr>
                <w:b/>
                <w:bCs/>
              </w:rPr>
            </w:pPr>
            <w:r w:rsidRPr="00B442B6">
              <w:rPr>
                <w:b/>
                <w:bCs/>
              </w:rPr>
              <w:t>Yönetsel</w:t>
            </w:r>
          </w:p>
        </w:tc>
      </w:tr>
      <w:tr w:rsidRPr="00B442B6" w:rsidR="00DB0720" w:rsidTr="005A1AB4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B442B6">
              <w:t>Detaylara Önem Verme</w:t>
            </w:r>
          </w:p>
          <w:p w:rsidRPr="00B442B6" w:rsidR="00DB0720" w:rsidP="00DB0720" w:rsidRDefault="00DB0720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B442B6">
              <w:t>Kamu Yönetimi/Bürokrasi Kültürü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B442B6">
              <w:t>Üniversite Bilgi Yönetim Sistemini kullanmak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B442B6">
              <w:t>Zaman Yönetimi</w:t>
            </w:r>
          </w:p>
        </w:tc>
      </w:tr>
      <w:tr w:rsidRPr="00B442B6" w:rsidR="00DB0720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</w:rPr>
            </w:pPr>
            <w:r w:rsidRPr="00B442B6">
              <w:rPr>
                <w:b/>
              </w:rPr>
              <w:lastRenderedPageBreak/>
              <w:t xml:space="preserve">Görev İçin Gerekli </w:t>
            </w:r>
          </w:p>
          <w:p w:rsidRPr="00B442B6" w:rsidR="00DB0720" w:rsidP="005A1AB4" w:rsidRDefault="00DB0720">
            <w:pPr>
              <w:spacing w:before="60" w:after="60"/>
              <w:rPr>
                <w:b/>
              </w:rPr>
            </w:pPr>
            <w:r w:rsidRPr="00B442B6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5A1AB4" w:rsidRDefault="00DB0720">
            <w:r w:rsidRPr="00B442B6">
              <w:t>Düzenli ve disiplinli çalışma</w:t>
            </w:r>
            <w:r w:rsidRPr="00B442B6">
              <w:br/>
              <w:t>Empati kurabilme</w:t>
            </w:r>
            <w:r w:rsidRPr="00B442B6">
              <w:br/>
              <w:t>Hoşgörülü olma</w:t>
            </w:r>
            <w:r w:rsidRPr="00B442B6">
              <w:br/>
              <w:t>Kurumsal ve etik prensiplere bağlılık</w:t>
            </w:r>
            <w:r w:rsidRPr="00B442B6">
              <w:br/>
              <w:t>Muhakeme yapabilme</w:t>
            </w:r>
          </w:p>
          <w:p w:rsidRPr="00B442B6" w:rsidR="00DB0720" w:rsidP="005A1AB4" w:rsidRDefault="00DB0720">
            <w:pPr>
              <w:spacing w:before="60" w:after="60"/>
              <w:rPr>
                <w:bCs/>
              </w:rPr>
            </w:pPr>
          </w:p>
        </w:tc>
      </w:tr>
      <w:tr w:rsidRPr="00B442B6" w:rsidR="00DB0720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</w:rPr>
            </w:pPr>
            <w:r w:rsidRPr="00B442B6"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 w:rsidRPr="00B442B6">
              <w:t>Yüksekokul Müdürü ile disiplin amirliği ilişkisi,</w:t>
            </w:r>
          </w:p>
          <w:p w:rsidRPr="00B442B6" w:rsidR="00DB0720" w:rsidP="00DB0720" w:rsidRDefault="00DB0720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bCs/>
              </w:rPr>
            </w:pPr>
            <w:r w:rsidRPr="00B442B6">
              <w:t>Yüksekokul Sekreteri ile doğrudan raporlama ilişkisi.</w:t>
            </w:r>
          </w:p>
        </w:tc>
      </w:tr>
      <w:tr w:rsidRPr="00B442B6" w:rsidR="00DB0720" w:rsidTr="005A1AB4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B442B6" w:rsidR="00DB0720" w:rsidP="005A1AB4" w:rsidRDefault="00DB0720">
            <w:pPr>
              <w:spacing w:before="60" w:after="60"/>
              <w:rPr>
                <w:b/>
                <w:bCs/>
              </w:rPr>
            </w:pPr>
            <w:r w:rsidRPr="00B442B6"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>657 sayılı Devlet Memurları Kanunu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>2547 Sayılı Yükseköğretim Kanunu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 xml:space="preserve">2914 Sayılı Yükseköğretim Personel Kanunu 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>5434 Sayılı Emekli Sandığı Kanunu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>5510 Sayılı Sosyal Sigortalar ve Genel Sağlık Sigortası Kanunu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B442B6">
              <w:t>6245 sayılı Harcırah Kanunu</w:t>
            </w:r>
          </w:p>
          <w:p w:rsidRPr="00B442B6" w:rsidR="00DB0720" w:rsidP="00DB0720" w:rsidRDefault="00DB072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bCs/>
              </w:rPr>
            </w:pPr>
            <w:r w:rsidRPr="00B442B6">
              <w:t>Yükseköğretim Üst Kuruluşları ile Yükseköğretim Kurumlarının İdari Teşkilatı Hakkında Kanun Hükmünde Kararname 38/a maddesi</w:t>
            </w:r>
          </w:p>
        </w:tc>
      </w:tr>
    </w:tbl>
    <w:p w:rsidR="00026A7D" w:rsidP="005D08B6" w:rsidRDefault="00026A7D">
      <w:pPr>
        <w:jc w:val="both"/>
      </w:pPr>
    </w:p>
    <w:p w:rsidRPr="00A40877" w:rsidR="00026A7D" w:rsidP="00026A7D" w:rsidRDefault="00026A7D">
      <w:pPr>
        <w:ind w:left="6372" w:firstLine="708"/>
        <w:jc w:val="center"/>
        <w:rPr>
          <w:b/>
        </w:rPr>
      </w:pPr>
      <w:r>
        <w:rPr>
          <w:b/>
        </w:rPr>
        <w:t>TEBLİĞ EDEN</w:t>
      </w:r>
    </w:p>
    <w:p w:rsidRPr="00B442B6" w:rsidR="00DB0720" w:rsidP="00DB0720" w:rsidRDefault="00DB0720">
      <w:r>
        <w:t xml:space="preserve">                             </w:t>
      </w:r>
      <w:r>
        <w:t xml:space="preserve">                                                                                             </w:t>
      </w:r>
      <w:r>
        <w:t xml:space="preserve">     </w:t>
      </w:r>
      <w:r w:rsidRPr="00B442B6">
        <w:t>Yüksekokul Sekreteri</w:t>
      </w:r>
    </w:p>
    <w:p w:rsidR="00026A7D" w:rsidP="00026A7D" w:rsidRDefault="00026A7D">
      <w:pPr>
        <w:jc w:val="right"/>
      </w:pPr>
    </w:p>
    <w:p w:rsidR="00026A7D" w:rsidP="00026A7D" w:rsidRDefault="00026A7D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026A7D" w:rsidP="00026A7D" w:rsidRDefault="00026A7D"/>
    <w:p w:rsidR="00DB0720" w:rsidP="00026A7D" w:rsidRDefault="00DB0720"/>
    <w:p w:rsidR="00026A7D" w:rsidP="00026A7D" w:rsidRDefault="00026A7D">
      <w:pPr>
        <w:rPr>
          <w:b/>
        </w:rPr>
      </w:pPr>
      <w:bookmarkStart w:name="_GoBack" w:id="0"/>
      <w:bookmarkEnd w:id="0"/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E363C8">
      <w:footerReference r:id="R4dcc5198639e4d2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24" w:rsidRDefault="003F5C24">
      <w:r>
        <w:separator/>
      </w:r>
    </w:p>
  </w:endnote>
  <w:endnote w:type="continuationSeparator" w:id="0">
    <w:p w:rsidR="003F5C24" w:rsidRDefault="003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24" w:rsidRDefault="003F5C24">
      <w:r>
        <w:separator/>
      </w:r>
    </w:p>
  </w:footnote>
  <w:footnote w:type="continuationSeparator" w:id="0">
    <w:p w:rsidR="003F5C24" w:rsidRDefault="003F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İŞLERİ BİRİMİ PERSONELİ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GT/683/05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20.10.2017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04/28.03.2024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072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072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F0B"/>
    <w:multiLevelType w:val="multilevel"/>
    <w:tmpl w:val="741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0B33"/>
    <w:multiLevelType w:val="multilevel"/>
    <w:tmpl w:val="9E5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960"/>
    <w:multiLevelType w:val="multilevel"/>
    <w:tmpl w:val="1E7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85E19"/>
    <w:multiLevelType w:val="multilevel"/>
    <w:tmpl w:val="44D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B13C68"/>
    <w:multiLevelType w:val="multilevel"/>
    <w:tmpl w:val="6678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7D7E93"/>
    <w:multiLevelType w:val="multilevel"/>
    <w:tmpl w:val="498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56E5B"/>
    <w:multiLevelType w:val="multilevel"/>
    <w:tmpl w:val="DF8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1"/>
  </w:num>
  <w:num w:numId="3">
    <w:abstractNumId w:val="15"/>
  </w:num>
  <w:num w:numId="4">
    <w:abstractNumId w:val="18"/>
  </w:num>
  <w:num w:numId="5">
    <w:abstractNumId w:val="32"/>
  </w:num>
  <w:num w:numId="6">
    <w:abstractNumId w:val="37"/>
  </w:num>
  <w:num w:numId="7">
    <w:abstractNumId w:val="11"/>
  </w:num>
  <w:num w:numId="8">
    <w:abstractNumId w:val="26"/>
  </w:num>
  <w:num w:numId="9">
    <w:abstractNumId w:val="21"/>
  </w:num>
  <w:num w:numId="10">
    <w:abstractNumId w:val="17"/>
  </w:num>
  <w:num w:numId="11">
    <w:abstractNumId w:val="30"/>
  </w:num>
  <w:num w:numId="12">
    <w:abstractNumId w:val="38"/>
  </w:num>
  <w:num w:numId="13">
    <w:abstractNumId w:val="3"/>
  </w:num>
  <w:num w:numId="14">
    <w:abstractNumId w:val="12"/>
  </w:num>
  <w:num w:numId="15">
    <w:abstractNumId w:val="24"/>
  </w:num>
  <w:num w:numId="16">
    <w:abstractNumId w:val="25"/>
  </w:num>
  <w:num w:numId="17">
    <w:abstractNumId w:val="14"/>
  </w:num>
  <w:num w:numId="18">
    <w:abstractNumId w:val="23"/>
  </w:num>
  <w:num w:numId="19">
    <w:abstractNumId w:val="31"/>
  </w:num>
  <w:num w:numId="20">
    <w:abstractNumId w:val="19"/>
  </w:num>
  <w:num w:numId="21">
    <w:abstractNumId w:val="27"/>
  </w:num>
  <w:num w:numId="22">
    <w:abstractNumId w:val="8"/>
  </w:num>
  <w:num w:numId="23">
    <w:abstractNumId w:val="13"/>
  </w:num>
  <w:num w:numId="24">
    <w:abstractNumId w:val="7"/>
  </w:num>
  <w:num w:numId="25">
    <w:abstractNumId w:val="34"/>
  </w:num>
  <w:num w:numId="26">
    <w:abstractNumId w:val="35"/>
  </w:num>
  <w:num w:numId="27">
    <w:abstractNumId w:val="20"/>
  </w:num>
  <w:num w:numId="28">
    <w:abstractNumId w:val="5"/>
  </w:num>
  <w:num w:numId="29">
    <w:abstractNumId w:val="29"/>
  </w:num>
  <w:num w:numId="30">
    <w:abstractNumId w:val="10"/>
  </w:num>
  <w:num w:numId="31">
    <w:abstractNumId w:val="28"/>
  </w:num>
  <w:num w:numId="32">
    <w:abstractNumId w:val="22"/>
  </w:num>
  <w:num w:numId="33">
    <w:abstractNumId w:val="36"/>
  </w:num>
  <w:num w:numId="34">
    <w:abstractNumId w:val="1"/>
  </w:num>
  <w:num w:numId="35">
    <w:abstractNumId w:val="16"/>
  </w:num>
  <w:num w:numId="36">
    <w:abstractNumId w:val="33"/>
  </w:num>
  <w:num w:numId="37">
    <w:abstractNumId w:val="40"/>
  </w:num>
  <w:num w:numId="38">
    <w:abstractNumId w:val="39"/>
  </w:num>
  <w:num w:numId="39">
    <w:abstractNumId w:val="2"/>
  </w:num>
  <w:num w:numId="40">
    <w:abstractNumId w:val="4"/>
  </w:num>
  <w:num w:numId="41">
    <w:abstractNumId w:val="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0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5C24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0720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4dcc5198639e4d2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13C0-4484-4F38-BA70-E3A901EE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</Template>
  <TotalTime>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2024-03-28T07:03:00Z</dcterms:created>
  <dcterms:modified xsi:type="dcterms:W3CDTF">2024-03-28T07:07:00Z</dcterms:modified>
</cp:coreProperties>
</file>